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678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AC2562" w:rsidRPr="00AC2562" w14:paraId="7AEBD70A" w14:textId="77777777" w:rsidTr="00DA37D0">
        <w:trPr>
          <w:trHeight w:val="2577"/>
        </w:trPr>
        <w:tc>
          <w:tcPr>
            <w:tcW w:w="4678" w:type="dxa"/>
          </w:tcPr>
          <w:p w14:paraId="29640CD5" w14:textId="77777777" w:rsidR="00AC2562" w:rsidRDefault="00AC2562" w:rsidP="00DA37D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</w:t>
            </w:r>
            <w:r w:rsidRPr="00AC2562">
              <w:rPr>
                <w:sz w:val="28"/>
                <w:szCs w:val="28"/>
              </w:rPr>
              <w:t xml:space="preserve"> Приложение № 1</w:t>
            </w:r>
          </w:p>
          <w:p w14:paraId="7E4CFF7F" w14:textId="77777777" w:rsidR="00AC2562" w:rsidRPr="00AC2562" w:rsidRDefault="00AC2562" w:rsidP="00DA37D0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 xml:space="preserve">к муниципальной программе </w:t>
            </w:r>
            <w:r w:rsidRPr="00AC2562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муниципального округа Сахалинской области» </w:t>
            </w:r>
          </w:p>
          <w:p w14:paraId="6AF2AD36" w14:textId="77777777" w:rsidR="00AC2562" w:rsidRPr="00AC2562" w:rsidRDefault="00AC2562" w:rsidP="00EE77E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14:paraId="44A5A686" w14:textId="77777777" w:rsidR="00AC2562" w:rsidRPr="00AC2562" w:rsidRDefault="00AC2562" w:rsidP="00AC2562">
      <w:pPr>
        <w:rPr>
          <w:rFonts w:ascii="Times New Roman" w:hAnsi="Times New Roman" w:cs="Times New Roman"/>
          <w:sz w:val="28"/>
          <w:szCs w:val="28"/>
        </w:rPr>
      </w:pPr>
    </w:p>
    <w:p w14:paraId="21F24151" w14:textId="77777777" w:rsidR="00AC2562" w:rsidRPr="00AC2562" w:rsidRDefault="00AC2562" w:rsidP="00AC2562">
      <w:pPr>
        <w:rPr>
          <w:rFonts w:ascii="Times New Roman" w:hAnsi="Times New Roman" w:cs="Times New Roman"/>
          <w:sz w:val="28"/>
          <w:szCs w:val="28"/>
        </w:rPr>
      </w:pPr>
    </w:p>
    <w:p w14:paraId="65C083B6" w14:textId="77777777" w:rsidR="00AC2562" w:rsidRP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2589BB4E" w14:textId="77777777" w:rsidR="00AC2562" w:rsidRP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14:paraId="12F8DB62" w14:textId="77777777" w:rsidR="00DA37D0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системы муниципального управления на территории Углегорского муниципального округа </w:t>
      </w:r>
    </w:p>
    <w:p w14:paraId="2FE35F2D" w14:textId="25B10426" w:rsid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62">
        <w:rPr>
          <w:rFonts w:ascii="Times New Roman" w:hAnsi="Times New Roman" w:cs="Times New Roman"/>
          <w:b/>
          <w:sz w:val="28"/>
          <w:szCs w:val="28"/>
        </w:rPr>
        <w:t>Сахалинской области»</w:t>
      </w:r>
    </w:p>
    <w:p w14:paraId="40C711E5" w14:textId="77777777" w:rsidR="00AC2562" w:rsidRPr="00AC2562" w:rsidRDefault="00AC2562" w:rsidP="00AC25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66226" w14:textId="77777777" w:rsidR="00AC2562" w:rsidRPr="00AC2562" w:rsidRDefault="00AC2562" w:rsidP="00AC25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C2562">
        <w:rPr>
          <w:rFonts w:ascii="Times New Roman" w:hAnsi="Times New Roman" w:cs="Times New Roman"/>
          <w:sz w:val="28"/>
          <w:szCs w:val="28"/>
        </w:rPr>
        <w:t>Раздел 1. ОСНОВНЫЕ ПОЛОЖЕНИЯ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587"/>
      </w:tblGrid>
      <w:tr w:rsidR="00AC2562" w:rsidRPr="00AC2562" w14:paraId="66E97F21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7FF00B1E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87" w:type="dxa"/>
          </w:tcPr>
          <w:p w14:paraId="36E76A65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Администрация Углегорского муниципального округа Сахалинской области</w:t>
            </w:r>
          </w:p>
        </w:tc>
      </w:tr>
      <w:tr w:rsidR="00AC2562" w:rsidRPr="00AC2562" w14:paraId="081175E2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26BEF80C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587" w:type="dxa"/>
            <w:vAlign w:val="center"/>
          </w:tcPr>
          <w:p w14:paraId="073E9CC9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Не имеются</w:t>
            </w:r>
          </w:p>
        </w:tc>
      </w:tr>
      <w:tr w:rsidR="00AC2562" w:rsidRPr="00AC2562" w14:paraId="64BCE4C3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20E40EAF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Участники</w:t>
            </w:r>
          </w:p>
        </w:tc>
        <w:tc>
          <w:tcPr>
            <w:tcW w:w="5587" w:type="dxa"/>
            <w:vAlign w:val="center"/>
          </w:tcPr>
          <w:p w14:paraId="68141029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Муниципальные казенные учреждения Углегорского муниципального округа Сахалинской области</w:t>
            </w:r>
          </w:p>
        </w:tc>
      </w:tr>
      <w:tr w:rsidR="00AC2562" w:rsidRPr="00AC2562" w14:paraId="4DF840E3" w14:textId="77777777" w:rsidTr="00DA37D0">
        <w:trPr>
          <w:trHeight w:val="598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EDF3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4656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2025 – 2030 гг.</w:t>
            </w:r>
          </w:p>
        </w:tc>
      </w:tr>
      <w:tr w:rsidR="00AC2562" w:rsidRPr="00AC2562" w14:paraId="7BBCA603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47DE10AB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587" w:type="dxa"/>
          </w:tcPr>
          <w:p w14:paraId="2D323F8C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 xml:space="preserve">Цель 1. </w:t>
            </w:r>
            <w:r w:rsidRPr="00AC2562">
              <w:rPr>
                <w:sz w:val="28"/>
              </w:rPr>
              <w:t>Улучшение условий муниципального управления на территории Углегорского муниципального округа</w:t>
            </w:r>
            <w:r w:rsidR="002B6A3C">
              <w:rPr>
                <w:sz w:val="28"/>
              </w:rPr>
              <w:t xml:space="preserve"> Сахалинской области</w:t>
            </w:r>
          </w:p>
        </w:tc>
      </w:tr>
      <w:tr w:rsidR="00AC2562" w:rsidRPr="00AC2562" w14:paraId="729579FB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0F39BE39" w14:textId="77777777" w:rsidR="00AC2562" w:rsidRPr="00AC2562" w:rsidRDefault="00AC2562" w:rsidP="00EE77EA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587" w:type="dxa"/>
            <w:vAlign w:val="center"/>
          </w:tcPr>
          <w:p w14:paraId="3543515F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Отсутствуют</w:t>
            </w:r>
          </w:p>
        </w:tc>
      </w:tr>
      <w:tr w:rsidR="00AC2562" w:rsidRPr="00AC2562" w14:paraId="40A4D2F5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6B759588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587" w:type="dxa"/>
            <w:vAlign w:val="center"/>
          </w:tcPr>
          <w:p w14:paraId="18F66C48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1 283 369,10 тыс. рублей</w:t>
            </w:r>
          </w:p>
        </w:tc>
      </w:tr>
      <w:tr w:rsidR="00AC2562" w:rsidRPr="00AC2562" w14:paraId="3DB3504D" w14:textId="77777777" w:rsidTr="00DA37D0">
        <w:trPr>
          <w:trHeight w:val="598"/>
        </w:trPr>
        <w:tc>
          <w:tcPr>
            <w:tcW w:w="3911" w:type="dxa"/>
            <w:vAlign w:val="center"/>
          </w:tcPr>
          <w:p w14:paraId="0E3DE1D1" w14:textId="77777777" w:rsidR="00AC2562" w:rsidRPr="00AC2562" w:rsidRDefault="00AC2562" w:rsidP="00EE77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562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587" w:type="dxa"/>
          </w:tcPr>
          <w:p w14:paraId="770CB61C" w14:textId="77777777" w:rsidR="00AC2562" w:rsidRPr="00AC2562" w:rsidRDefault="00AC2562" w:rsidP="00EE77EA">
            <w:pPr>
              <w:pStyle w:val="a4"/>
              <w:ind w:firstLine="0"/>
              <w:rPr>
                <w:sz w:val="28"/>
                <w:szCs w:val="28"/>
              </w:rPr>
            </w:pPr>
            <w:r w:rsidRPr="00AC2562">
              <w:rPr>
                <w:sz w:val="28"/>
                <w:szCs w:val="28"/>
              </w:rPr>
              <w:t>отсутствует</w:t>
            </w:r>
          </w:p>
        </w:tc>
      </w:tr>
    </w:tbl>
    <w:p w14:paraId="1354DE1A" w14:textId="77777777" w:rsidR="00AC2562" w:rsidRDefault="00AC2562">
      <w:pPr>
        <w:rPr>
          <w:rFonts w:ascii="Times New Roman" w:hAnsi="Times New Roman" w:cs="Times New Roman"/>
          <w:sz w:val="28"/>
          <w:szCs w:val="28"/>
        </w:rPr>
      </w:pPr>
    </w:p>
    <w:p w14:paraId="39D9510E" w14:textId="77777777" w:rsidR="00AC2562" w:rsidRDefault="00AC2562" w:rsidP="00AC2562">
      <w:pPr>
        <w:jc w:val="center"/>
        <w:rPr>
          <w:rFonts w:ascii="Times New Roman" w:hAnsi="Times New Roman" w:cs="Times New Roman"/>
          <w:sz w:val="28"/>
          <w:szCs w:val="28"/>
        </w:rPr>
        <w:sectPr w:rsidR="00AC25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07561C" w14:textId="77777777" w:rsidR="00AC2562" w:rsidRPr="00AC2562" w:rsidRDefault="00AC2562" w:rsidP="00AC2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AC2562">
        <w:rPr>
          <w:rFonts w:ascii="Times New Roman" w:hAnsi="Times New Roman" w:cs="Times New Roman"/>
          <w:sz w:val="28"/>
          <w:szCs w:val="28"/>
        </w:rPr>
        <w:lastRenderedPageBreak/>
        <w:t>Раздел 4. ФИНАНСОВОЕ ОБЕСПЕЧЕНИЕ МУНИЦИПАЛЬНОЙ ПРОГРАММЫ</w:t>
      </w:r>
    </w:p>
    <w:p w14:paraId="717F49B5" w14:textId="77777777" w:rsidR="00AC2562" w:rsidRPr="00AC2562" w:rsidRDefault="00AC2562" w:rsidP="00AC25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C2562">
        <w:rPr>
          <w:rFonts w:ascii="Times New Roman" w:hAnsi="Times New Roman" w:cs="Times New Roman"/>
          <w:bCs/>
          <w:sz w:val="28"/>
          <w:szCs w:val="28"/>
          <w:u w:val="single"/>
        </w:rPr>
        <w:t>«Совершенствование системы муниципального управления на территории Углегорского муниципального округа</w:t>
      </w:r>
      <w:r w:rsidR="002B6A3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Сахалинской области</w:t>
      </w:r>
      <w:r w:rsidRPr="00AC2562">
        <w:rPr>
          <w:rFonts w:ascii="Times New Roman" w:hAnsi="Times New Roman" w:cs="Times New Roman"/>
          <w:bCs/>
          <w:sz w:val="28"/>
          <w:szCs w:val="28"/>
          <w:u w:val="single"/>
        </w:rPr>
        <w:t>»</w:t>
      </w:r>
    </w:p>
    <w:tbl>
      <w:tblPr>
        <w:tblW w:w="15208" w:type="dxa"/>
        <w:tblLook w:val="04A0" w:firstRow="1" w:lastRow="0" w:firstColumn="1" w:lastColumn="0" w:noHBand="0" w:noVBand="1"/>
      </w:tblPr>
      <w:tblGrid>
        <w:gridCol w:w="4248"/>
        <w:gridCol w:w="1623"/>
        <w:gridCol w:w="1557"/>
        <w:gridCol w:w="1556"/>
        <w:gridCol w:w="1556"/>
        <w:gridCol w:w="1556"/>
        <w:gridCol w:w="1556"/>
        <w:gridCol w:w="1556"/>
      </w:tblGrid>
      <w:tr w:rsidR="00AC2562" w:rsidRPr="00EE77EA" w14:paraId="16C98498" w14:textId="77777777" w:rsidTr="00EE77EA">
        <w:trPr>
          <w:trHeight w:val="300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A748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0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A8D38D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AC2562" w:rsidRPr="00EE77EA" w14:paraId="33223858" w14:textId="77777777" w:rsidTr="00EE77EA">
        <w:trPr>
          <w:trHeight w:val="30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669A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D024D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E3472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9F2D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D702B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04E7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DF51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189E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</w:t>
            </w:r>
          </w:p>
        </w:tc>
      </w:tr>
      <w:tr w:rsidR="00AC2562" w:rsidRPr="00EE77EA" w14:paraId="04183471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864BB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всего, в том числе: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D2ED5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1 283 369,10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A4D23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208 758,60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E148F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165 853,90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5816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153 541,10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B2F4B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21EEC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12F0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</w:tr>
      <w:tr w:rsidR="00AC2562" w:rsidRPr="00EE77EA" w14:paraId="41BBE676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8FD2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A2AAE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225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2D6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C5AC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0C76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0CE74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D0BD5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AC2562" w:rsidRPr="00EE77EA" w14:paraId="0DC31615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0EE9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9FCE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5 215,60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FD5D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1 888,40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802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1 663,90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0CF6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1 663,60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02231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C9023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5C7E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AC2562" w:rsidRPr="00EE77EA" w14:paraId="5D83FD17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E1F9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C5BB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1 278 153,50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55A39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206 870,20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F487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164 190,30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BC54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151 877,50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AD26F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7D048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1979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</w:tr>
      <w:tr w:rsidR="00AC2562" w:rsidRPr="00EE77EA" w14:paraId="70EEDA28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35CC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8FCC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E8A41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D745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7557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6D6F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2B91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23743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AC2562" w:rsidRPr="00EE77EA" w14:paraId="4747C748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4220D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«Функционирование казенных учреждений в Углегорском муниципальном округе», в том числе: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B0764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1 283 369,10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69C8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208 758,60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2116B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165 853,90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32810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153 541,10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C0C2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3AF3C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68C0E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</w:tr>
      <w:tr w:rsidR="00AC2562" w:rsidRPr="00EE77EA" w14:paraId="30669DE8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4F8F6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FCD1B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798C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C98D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3E9F6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3DA3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063B0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5019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AC2562" w:rsidRPr="00EE77EA" w14:paraId="6B08493D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4AA6A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A9C3E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5 215,60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8DA8D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1 888,40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3FF1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1 663,90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EFE6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1 663,60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FAE2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9003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389BF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AC2562" w:rsidRPr="00EE77EA" w14:paraId="7A5B3DE0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E95BB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3086A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1 278 153,50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6B069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206 870,20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A872E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164 190,30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0E427" w14:textId="77777777" w:rsidR="00AC2562" w:rsidRPr="00EE77EA" w:rsidRDefault="00AC2562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151 877,50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69FD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7BCC3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8B56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</w:tr>
      <w:tr w:rsidR="00AC2562" w:rsidRPr="00EE77EA" w14:paraId="5CB8A82F" w14:textId="77777777" w:rsidTr="00EE77EA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1C033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27E3" w14:textId="77777777" w:rsidR="00AC2562" w:rsidRPr="00EE77EA" w:rsidRDefault="00AC2562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149E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DD37B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E69C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9A8BE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B5219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5117" w14:textId="77777777" w:rsidR="00AC2562" w:rsidRPr="00EE77EA" w:rsidRDefault="00AC2562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</w:tbl>
    <w:p w14:paraId="33190232" w14:textId="77777777" w:rsidR="00EE77EA" w:rsidRDefault="00EE77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EE77EA" w:rsidRPr="00EE77EA" w14:paraId="3BAECC88" w14:textId="77777777" w:rsidTr="00C44C3F">
        <w:trPr>
          <w:trHeight w:val="2757"/>
          <w:jc w:val="right"/>
        </w:trPr>
        <w:tc>
          <w:tcPr>
            <w:tcW w:w="5387" w:type="dxa"/>
          </w:tcPr>
          <w:p w14:paraId="6175F9F3" w14:textId="54673EB3" w:rsidR="00EE77EA" w:rsidRDefault="00EE77EA" w:rsidP="00C44C3F">
            <w:pPr>
              <w:autoSpaceDE w:val="0"/>
              <w:autoSpaceDN w:val="0"/>
              <w:adjustRightInd w:val="0"/>
              <w:ind w:right="32"/>
              <w:jc w:val="right"/>
              <w:rPr>
                <w:sz w:val="28"/>
                <w:szCs w:val="28"/>
              </w:rPr>
            </w:pPr>
            <w:r w:rsidRPr="00EE77EA">
              <w:rPr>
                <w:sz w:val="28"/>
                <w:szCs w:val="28"/>
              </w:rPr>
              <w:t xml:space="preserve">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</w:t>
            </w:r>
            <w:r w:rsidRPr="00EE77EA">
              <w:rPr>
                <w:sz w:val="28"/>
                <w:szCs w:val="28"/>
              </w:rPr>
              <w:t>Приложение № 2</w:t>
            </w:r>
          </w:p>
          <w:p w14:paraId="0602CB8D" w14:textId="77777777" w:rsidR="00EE77EA" w:rsidRPr="00EE77EA" w:rsidRDefault="00EE77EA" w:rsidP="00C44C3F">
            <w:pPr>
              <w:autoSpaceDE w:val="0"/>
              <w:autoSpaceDN w:val="0"/>
              <w:adjustRightInd w:val="0"/>
              <w:ind w:right="32"/>
              <w:jc w:val="right"/>
              <w:rPr>
                <w:sz w:val="28"/>
                <w:szCs w:val="28"/>
              </w:rPr>
            </w:pPr>
            <w:r w:rsidRPr="00EE77EA">
              <w:rPr>
                <w:sz w:val="28"/>
                <w:szCs w:val="28"/>
              </w:rPr>
              <w:t xml:space="preserve">к муниципальной программе </w:t>
            </w:r>
            <w:r w:rsidRPr="00EE77EA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муниципального округа Сахалинской области» </w:t>
            </w:r>
          </w:p>
          <w:p w14:paraId="3447A5C2" w14:textId="77777777" w:rsidR="00EE77EA" w:rsidRPr="00EE77EA" w:rsidRDefault="00EE77EA" w:rsidP="00EE77EA">
            <w:pPr>
              <w:jc w:val="right"/>
              <w:rPr>
                <w:sz w:val="28"/>
                <w:szCs w:val="28"/>
              </w:rPr>
            </w:pPr>
          </w:p>
        </w:tc>
      </w:tr>
    </w:tbl>
    <w:p w14:paraId="3BE95B11" w14:textId="17DD28FB" w:rsidR="00EE77EA" w:rsidRPr="00EE77EA" w:rsidRDefault="00EE77EA" w:rsidP="00EE77E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EE77EA">
        <w:rPr>
          <w:sz w:val="28"/>
          <w:szCs w:val="28"/>
        </w:rPr>
        <w:t xml:space="preserve">АСПОРТ </w:t>
      </w:r>
    </w:p>
    <w:p w14:paraId="025776F8" w14:textId="77777777" w:rsidR="00EE77EA" w:rsidRPr="00EE77EA" w:rsidRDefault="00EE77EA" w:rsidP="00EE77E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EE77EA">
        <w:rPr>
          <w:sz w:val="28"/>
          <w:szCs w:val="28"/>
        </w:rPr>
        <w:t>КОМПЛЕКСА ПРОЦЕССНЫХ МЕРОПРИЯТИЙ</w:t>
      </w:r>
    </w:p>
    <w:p w14:paraId="707BA8C3" w14:textId="77777777" w:rsidR="00EE77EA" w:rsidRPr="00EE77EA" w:rsidRDefault="00EE77EA" w:rsidP="00EE77E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EE77EA">
        <w:rPr>
          <w:sz w:val="28"/>
          <w:szCs w:val="28"/>
        </w:rPr>
        <w:t>«ФУНКЦИОНИРОВАНИЕ КАЗЕННЫХ УЧРЕЖДЕНИЙ В УГЛЕГОРСКОМ МУНИЦИПАЛЬНОМ ОКРУГЕ</w:t>
      </w:r>
      <w:r w:rsidR="002B6A3C">
        <w:rPr>
          <w:sz w:val="28"/>
          <w:szCs w:val="28"/>
        </w:rPr>
        <w:t xml:space="preserve"> САХАЛИНСКОЙ ОБЛАСТИ</w:t>
      </w:r>
      <w:r w:rsidRPr="00EE77EA">
        <w:rPr>
          <w:sz w:val="28"/>
          <w:szCs w:val="28"/>
        </w:rPr>
        <w:t>»</w:t>
      </w:r>
    </w:p>
    <w:p w14:paraId="5306222C" w14:textId="77777777" w:rsidR="00EE77EA" w:rsidRPr="00EE77EA" w:rsidRDefault="00EE77EA" w:rsidP="00EE77E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14:paraId="2D59E0F4" w14:textId="77777777" w:rsidR="00EE77EA" w:rsidRPr="00EE77EA" w:rsidRDefault="00EE77EA" w:rsidP="00EE77EA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EE77EA">
        <w:rPr>
          <w:sz w:val="28"/>
          <w:szCs w:val="28"/>
        </w:rPr>
        <w:t>Раздел 4. ФИНАНСОВОЕ ОБЕСПЕЧЕНИЕ КОМПЛЕКСА ПРОЦЕССНЫХ МЕРОПРИЯТИЙ</w:t>
      </w:r>
    </w:p>
    <w:tbl>
      <w:tblPr>
        <w:tblW w:w="15437" w:type="dxa"/>
        <w:tblInd w:w="-431" w:type="dxa"/>
        <w:tblLook w:val="04A0" w:firstRow="1" w:lastRow="0" w:firstColumn="1" w:lastColumn="0" w:noHBand="0" w:noVBand="1"/>
      </w:tblPr>
      <w:tblGrid>
        <w:gridCol w:w="4537"/>
        <w:gridCol w:w="1558"/>
        <w:gridCol w:w="1557"/>
        <w:gridCol w:w="1557"/>
        <w:gridCol w:w="1557"/>
        <w:gridCol w:w="1557"/>
        <w:gridCol w:w="1557"/>
        <w:gridCol w:w="1557"/>
      </w:tblGrid>
      <w:tr w:rsidR="00EE77EA" w:rsidRPr="00EE77EA" w14:paraId="652467F9" w14:textId="77777777" w:rsidTr="00EE77EA">
        <w:trPr>
          <w:trHeight w:val="30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CADA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0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CE01B5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EE77EA" w:rsidRPr="00EE77EA" w14:paraId="26002B31" w14:textId="77777777" w:rsidTr="00EE77EA">
        <w:trPr>
          <w:trHeight w:val="30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B8E3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2B8DB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5B9D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95666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46205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120ED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E60A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BB1D" w14:textId="77777777" w:rsidR="00EE77EA" w:rsidRPr="00EE77EA" w:rsidRDefault="00EE77EA" w:rsidP="00EE77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</w:t>
            </w:r>
          </w:p>
        </w:tc>
      </w:tr>
      <w:tr w:rsidR="00EE77EA" w:rsidRPr="00EE77EA" w14:paraId="4F982637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C09A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«Функционирование казенных учреждений в Углегорском муниципальном округе</w:t>
            </w:r>
            <w:r w:rsidR="002B6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Сахалинской области</w:t>
            </w: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D0E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1 283 369,10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DED0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208 758,60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B637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165 853,90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4777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153 541,10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08E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172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0047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</w:tr>
      <w:tr w:rsidR="00EE77EA" w:rsidRPr="00EE77EA" w14:paraId="5200ACDD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F5C8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BF6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237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83E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89EB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E9B7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11A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2E8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3C464F05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48BB9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1389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5 215,60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A5A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1 888,40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60FF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1 663,90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F67F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1 663,60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9A5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5A76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39DB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6F374DF7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4EFA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CB6B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  <w:r w:rsidRPr="00EE7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1 278 153,50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977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206 870,20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910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164 190,30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FA2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151 877,50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B6D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120D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482B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251 738,50   </w:t>
            </w:r>
          </w:p>
        </w:tc>
      </w:tr>
      <w:tr w:rsidR="00EE77EA" w:rsidRPr="00EE77EA" w14:paraId="5EB5FE8A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F25E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CE0E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04A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C8B7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F03A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C436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2E4E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3DF3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3C7CB982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E6A1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1 «Функционирование муниципального казенного учреждения "Управление территорией пгт. Шахтерск» Углегорского муниципального округа Сахалинской области всего, 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509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116 379,00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E306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17 737,00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DC2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15 357,00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26E6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13 445,00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7CB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23 280,00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686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23 280,00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0258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23 280,00   </w:t>
            </w:r>
          </w:p>
        </w:tc>
      </w:tr>
      <w:tr w:rsidR="00EE77EA" w:rsidRPr="00EE77EA" w14:paraId="25313796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87AC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283F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E44B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F2F7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BF1C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6E5B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84EF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A224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24A52B1C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E47C3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EE9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5D0B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6BA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B7B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BD5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7DF7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B3D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045AE18F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9488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0A8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116 379,00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FF22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17 737,00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AD9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15 357,00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1923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13 445,00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3B342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1690ABF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0289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586B0E4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F585E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4DBDC5D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23 280,00   </w:t>
            </w:r>
          </w:p>
        </w:tc>
      </w:tr>
      <w:tr w:rsidR="00EE77EA" w:rsidRPr="00EE77EA" w14:paraId="487E0DF5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DD61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88F1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5DEF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858E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6F98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F433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2CEB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19A6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7305C309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38FC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2 «Функционирование муниципального казенного учреждения "Управление территорией с. Бошняково» Углегорского муниципального округа Сахалинской области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F23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49 108,70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EE1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7 310,50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EF3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6 080,70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4D0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5 804,50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E9C5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D80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F16A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9 971,00   </w:t>
            </w:r>
          </w:p>
        </w:tc>
      </w:tr>
      <w:tr w:rsidR="00EE77EA" w:rsidRPr="00EE77EA" w14:paraId="576A0BE5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82874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D17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4AE9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A304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A8C0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9BA0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C38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437B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22A26AC0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734AC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C743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331A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CA8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4DA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DB2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38F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1032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7047B7E0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0617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47EF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49 108,70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8998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7 310,50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7E12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6 080,70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4BB8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5 804,50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C0723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654A874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5A103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  <w:p w14:paraId="5F6EF39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3B94E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14:paraId="5E68A9D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9 971,00   </w:t>
            </w:r>
          </w:p>
        </w:tc>
      </w:tr>
      <w:tr w:rsidR="00EE77EA" w:rsidRPr="00EE77EA" w14:paraId="577E144D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5FD5F" w14:textId="77777777" w:rsid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  <w:p w14:paraId="05B5D5B2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B94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7815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9579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C0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235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2C22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549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2E98AEFD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DC530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3 «Функционирование муниципального казенного учреждения "Эксплуатационное техническое управление» Углегорского муниципального округа всего, 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758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509 847,00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045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91 926,00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6D22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61 731,50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C82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49 589,50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83E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102 200,00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7A81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102 200,00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8EB5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102 200,00   </w:t>
            </w:r>
          </w:p>
        </w:tc>
      </w:tr>
      <w:tr w:rsidR="00EE77EA" w:rsidRPr="00EE77EA" w14:paraId="57198EBB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DF9A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7D98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208C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C59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D8A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F56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2761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2BF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0F63677F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8583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A37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E106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030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CAD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47A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090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CA8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00A4739A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62230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8E5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509 847,00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35FA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91 926,00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08A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61 731,50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A6D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49 589,50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4EF8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4B023C0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0B19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5BA4922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B45D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181F379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102 200,00   </w:t>
            </w:r>
          </w:p>
        </w:tc>
      </w:tr>
      <w:tr w:rsidR="00EE77EA" w:rsidRPr="00EE77EA" w14:paraId="063639D2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82F5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3CAB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3DDD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340F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7A8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A7B3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E0D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EAB1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229341B4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E40F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4 «Функционирование муниципального казенного учреждения "Управление капитального строительства» Углегорского муниципального округа Сахалинской области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0B2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80 342,00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EDF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12 119,30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8886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10 408,70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8ED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10 288,00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1E43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D926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5A97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15 842,00   </w:t>
            </w:r>
          </w:p>
        </w:tc>
      </w:tr>
      <w:tr w:rsidR="00EE77EA" w:rsidRPr="00EE77EA" w14:paraId="1E013EFE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C5975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806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B7B7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B471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3EBB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5BC1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BF0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A3E9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0AF75F23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58F6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3A22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12C6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2458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8C5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49C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9B5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998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302F6CFD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7BEF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45ED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80 342,00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6F78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12 119,30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1FFC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10 408,70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69E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10 288,00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F4F4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46B7D7E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3B482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5B909A0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8863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25E7297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15 842,00   </w:t>
            </w:r>
          </w:p>
        </w:tc>
      </w:tr>
      <w:tr w:rsidR="00EE77EA" w:rsidRPr="00EE77EA" w14:paraId="1410E8C3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4F1D0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D927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2AF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F4B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BFB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870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B57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29BD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60E33048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4506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5 «Функционирование муниципального казенного учреждения "Централизованная бухгалтерия» Углегорского муниципального округа всего, 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DC4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362 957,70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0AB1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52 608,10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0666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46 351,30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5371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47 113,30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282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72 295,00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0569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72 295,00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718E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72 295,00   </w:t>
            </w:r>
          </w:p>
        </w:tc>
      </w:tr>
      <w:tr w:rsidR="00EE77EA" w:rsidRPr="00EE77EA" w14:paraId="6D434D99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163F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2B6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8EBC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B3DA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977F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B934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DB0C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C61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4C94FB25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E057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F49E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272F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13DF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38E4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5968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977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CBA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77DAD3C7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391BD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A43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362 957,70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B111F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7D7CBA1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52 608,10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CBAE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46 351,30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C38E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47 113,30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05DE6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025F01D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90C9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49202B0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FC11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016056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72 295,00   </w:t>
            </w:r>
          </w:p>
        </w:tc>
      </w:tr>
      <w:tr w:rsidR="00EE77EA" w:rsidRPr="00EE77EA" w14:paraId="1F8759DE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6771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C0E2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C4A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25F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78D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365D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7B63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70BA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12D7FB80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F5CB6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6 «Функционирование муниципального казенного учреждения "Юридическая служба» Углегорского муниципального округа Сахалинской области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7B6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45 250,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C44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7 779,60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BE76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7 673,10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229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7 933,50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382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B07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AE10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7 621,50   </w:t>
            </w:r>
          </w:p>
        </w:tc>
      </w:tr>
      <w:tr w:rsidR="00EE77EA" w:rsidRPr="00EE77EA" w14:paraId="5776D6E3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82031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9E3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6AF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90A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C010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F4EE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25E4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1D9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5051C4C7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EA2AD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3830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5 215,60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04D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1 888,40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DA5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1 663,60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CE5B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1 663,60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6A0A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D554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146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38B232FB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6EED1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4B0A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40 035,10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B44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5 891,20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353D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6 009,50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3906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6 269,90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8B070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  <w:p w14:paraId="2325A8C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D04D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14:paraId="10EC1D6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9C9C" w14:textId="77777777" w:rsid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  <w:p w14:paraId="5CF4DC3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7 621,50   </w:t>
            </w:r>
          </w:p>
        </w:tc>
      </w:tr>
      <w:tr w:rsidR="00EE77EA" w:rsidRPr="00EE77EA" w14:paraId="5287E540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95B6" w14:textId="77777777" w:rsid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  <w:p w14:paraId="592E2861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FF31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C21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C25E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F8B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24A8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548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4060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5B592D4B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B6C5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7 «Функционирование муниципального казенного учреждения "Контрактная служба» Углегорского муниципального округа Сахалинской области всего, 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7A5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48 898,00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F5C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7 512,60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7D60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7 420,60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A165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8 125,80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70A8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8 613,00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C96F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8 613,00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6AF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8 613,00   </w:t>
            </w:r>
          </w:p>
        </w:tc>
      </w:tr>
      <w:tr w:rsidR="00EE77EA" w:rsidRPr="00EE77EA" w14:paraId="2729BBF7" w14:textId="77777777" w:rsidTr="00EE77EA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B6C7E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DD3E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F16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A924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48F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A55D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CD2F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BCE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754908F5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C89A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8759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3094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8AFB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795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0B62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DA5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F367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404612D6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992EC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1B3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48 898,00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EB84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7 512,60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0C84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7 420,60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F3A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8 125,80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33FC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8 613,00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2CDF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8 613,00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908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8 613,00   </w:t>
            </w:r>
          </w:p>
        </w:tc>
      </w:tr>
      <w:tr w:rsidR="00EE77EA" w:rsidRPr="00EE77EA" w14:paraId="4C722A74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D7162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AE0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B5F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642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123A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993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B8B2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F9E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01BEF526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37BE1" w14:textId="77777777" w:rsidR="00EE77EA" w:rsidRPr="00EE77EA" w:rsidRDefault="00EE77EA" w:rsidP="00EE77E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№ 8 «Функционирование муниц</w:t>
            </w:r>
            <w:r w:rsidR="002B6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ипального казенного учреждения «</w:t>
            </w: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Единая дежурная диспетчерская служба Углегорского муниципального округа</w:t>
            </w:r>
            <w:r w:rsidR="002B6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45B7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69 586,00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310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11 765,50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303D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10 831,00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6974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11 241,50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6991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B214E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9780A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11 916,00</w:t>
            </w:r>
          </w:p>
        </w:tc>
      </w:tr>
      <w:tr w:rsidR="00EE77EA" w:rsidRPr="00EE77EA" w14:paraId="513A47E0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F5A4B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BE8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4EBE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AD2D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828E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4E30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6729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C5AD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26121D4E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47E6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0F2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C574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C328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3DB0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37D7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2812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702C4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  <w:tr w:rsidR="00EE77EA" w:rsidRPr="00EE77EA" w14:paraId="7AEB2DE1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F5CE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A9B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69 586,00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AF1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11 765,50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F411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10 831,00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F28A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11 241,50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B83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11 916,00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38B4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11 916,00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3B09C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11 916,00</w:t>
            </w:r>
          </w:p>
        </w:tc>
      </w:tr>
      <w:tr w:rsidR="00EE77EA" w:rsidRPr="00EE77EA" w14:paraId="4DC37CF5" w14:textId="77777777" w:rsidTr="00EE77EA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0F72" w14:textId="77777777" w:rsidR="00EE77EA" w:rsidRPr="00EE77EA" w:rsidRDefault="00EE77EA" w:rsidP="00EE77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941E3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16128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8FE25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A9746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A3D5B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0BF99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32DDF" w14:textId="77777777" w:rsidR="00EE77EA" w:rsidRPr="00EE77EA" w:rsidRDefault="00EE77EA" w:rsidP="00EE77E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7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-     </w:t>
            </w:r>
          </w:p>
        </w:tc>
      </w:tr>
    </w:tbl>
    <w:p w14:paraId="5F9D9EA4" w14:textId="77777777" w:rsidR="00EE77EA" w:rsidRPr="00EE77EA" w:rsidRDefault="00EE77EA">
      <w:pPr>
        <w:rPr>
          <w:rFonts w:ascii="Times New Roman" w:hAnsi="Times New Roman" w:cs="Times New Roman"/>
          <w:sz w:val="28"/>
          <w:szCs w:val="28"/>
        </w:rPr>
      </w:pPr>
    </w:p>
    <w:sectPr w:rsidR="00EE77EA" w:rsidRPr="00EE77EA" w:rsidSect="00AC25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70D"/>
    <w:rsid w:val="00086178"/>
    <w:rsid w:val="001D7304"/>
    <w:rsid w:val="00265212"/>
    <w:rsid w:val="002B6A3C"/>
    <w:rsid w:val="0092570D"/>
    <w:rsid w:val="00AC2562"/>
    <w:rsid w:val="00C44C3F"/>
    <w:rsid w:val="00C977D4"/>
    <w:rsid w:val="00DA37D0"/>
    <w:rsid w:val="00E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CAECE"/>
  <w15:chartTrackingRefBased/>
  <w15:docId w15:val="{CAEF7526-1AC5-4872-89B1-F9D0FA64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2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C256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C256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unhideWhenUsed/>
    <w:rsid w:val="00EE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0954-0B1A-4568-8B32-9B52158D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Евгеньевна</dc:creator>
  <cp:keywords/>
  <dc:description/>
  <cp:lastModifiedBy>User</cp:lastModifiedBy>
  <cp:revision>5</cp:revision>
  <dcterms:created xsi:type="dcterms:W3CDTF">2025-09-02T04:37:00Z</dcterms:created>
  <dcterms:modified xsi:type="dcterms:W3CDTF">2025-09-03T03:34:00Z</dcterms:modified>
</cp:coreProperties>
</file>